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DD" w:rsidRPr="00230532" w:rsidRDefault="00C750DD" w:rsidP="00C750DD">
      <w:pPr>
        <w:shd w:val="clear" w:color="auto" w:fill="FFFFFF"/>
        <w:rPr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C750DD" w:rsidRDefault="00C750DD" w:rsidP="00C750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научном обществе </w:t>
      </w:r>
      <w:proofErr w:type="gramStart"/>
      <w:r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C750DD" w:rsidRDefault="00C750DD" w:rsidP="00C750DD">
      <w:pPr>
        <w:shd w:val="clear" w:color="auto" w:fill="FFFFFF"/>
        <w:jc w:val="center"/>
        <w:rPr>
          <w:sz w:val="28"/>
          <w:szCs w:val="28"/>
        </w:rPr>
      </w:pPr>
    </w:p>
    <w:p w:rsidR="00C750DD" w:rsidRDefault="00C750DD" w:rsidP="00C750DD">
      <w:pPr>
        <w:shd w:val="clear" w:color="auto" w:fill="FFFFFF"/>
        <w:jc w:val="both"/>
        <w:rPr>
          <w:sz w:val="28"/>
          <w:szCs w:val="28"/>
        </w:rPr>
      </w:pPr>
      <w:smartTag w:uri="urn:schemas-microsoft-com:office:smarttags" w:element="place">
        <w:r>
          <w:rPr>
            <w:b/>
            <w:bCs/>
            <w:color w:val="000000"/>
            <w:sz w:val="28"/>
            <w:szCs w:val="28"/>
            <w:lang w:val="en-US"/>
          </w:rPr>
          <w:t>I</w:t>
        </w:r>
        <w:r>
          <w:rPr>
            <w:b/>
            <w:bCs/>
            <w:color w:val="000000"/>
            <w:sz w:val="28"/>
            <w:szCs w:val="28"/>
          </w:rPr>
          <w:t>.</w:t>
        </w:r>
      </w:smartTag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Общие положения</w:t>
      </w:r>
    </w:p>
    <w:p w:rsidR="00C750DD" w:rsidRDefault="00C750DD" w:rsidP="00C750D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Научное общество обучающихся (НОО) - добровольное объединение обучающихся и педагогических работников, деятельность которого направлена на совершенст</w:t>
      </w:r>
      <w:r>
        <w:rPr>
          <w:color w:val="000000"/>
          <w:sz w:val="28"/>
          <w:szCs w:val="28"/>
        </w:rPr>
        <w:softHyphen/>
        <w:t>вование знаний членов общества в определенных областях науки, искус</w:t>
      </w:r>
      <w:r>
        <w:rPr>
          <w:color w:val="000000"/>
          <w:sz w:val="28"/>
          <w:szCs w:val="28"/>
        </w:rPr>
        <w:softHyphen/>
        <w:t>ства, развитие интеллекта, познавательных интересов и креативных спо</w:t>
      </w:r>
      <w:r>
        <w:rPr>
          <w:color w:val="000000"/>
          <w:sz w:val="28"/>
          <w:szCs w:val="28"/>
        </w:rPr>
        <w:softHyphen/>
        <w:t>собностей личности, приобретение навыков научно-исследовательской работы.</w:t>
      </w:r>
    </w:p>
    <w:p w:rsidR="00C750DD" w:rsidRDefault="00C750DD" w:rsidP="00C750D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Задачи НОО</w:t>
      </w:r>
    </w:p>
    <w:p w:rsidR="00C750DD" w:rsidRDefault="00C750DD" w:rsidP="00C750D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   Создание условий для реализации познавательных интересов обучаю</w:t>
      </w:r>
      <w:r>
        <w:rPr>
          <w:color w:val="000000"/>
          <w:sz w:val="28"/>
          <w:szCs w:val="28"/>
        </w:rPr>
        <w:softHyphen/>
        <w:t>щихся.</w:t>
      </w:r>
    </w:p>
    <w:p w:rsidR="00C750DD" w:rsidRDefault="00C750DD" w:rsidP="00C750D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   Ознакомление обучающихся с методами и приемами научных иссле</w:t>
      </w:r>
      <w:r>
        <w:rPr>
          <w:color w:val="000000"/>
          <w:sz w:val="28"/>
          <w:szCs w:val="28"/>
        </w:rPr>
        <w:softHyphen/>
        <w:t>дований и использование их в практической деятельности.</w:t>
      </w:r>
    </w:p>
    <w:p w:rsidR="00C750DD" w:rsidRDefault="00C750DD" w:rsidP="00C750D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   Развитие творческих способностей обучающихся.</w:t>
      </w:r>
    </w:p>
    <w:p w:rsidR="00C750DD" w:rsidRDefault="00C750DD" w:rsidP="00C750D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   Формирование понимания ценностей научных знаний для каждо</w:t>
      </w:r>
      <w:r>
        <w:rPr>
          <w:color w:val="000000"/>
          <w:sz w:val="28"/>
          <w:szCs w:val="28"/>
        </w:rPr>
        <w:softHyphen/>
        <w:t>го человека и общества в целом.</w:t>
      </w:r>
    </w:p>
    <w:p w:rsidR="00C750DD" w:rsidRDefault="00C750DD" w:rsidP="00C750D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   Пропаганда достижений мировой и отечественной науки.</w:t>
      </w:r>
    </w:p>
    <w:p w:rsidR="00C750DD" w:rsidRDefault="00C750DD" w:rsidP="00C750D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Организация работы НОО</w:t>
      </w:r>
    </w:p>
    <w:p w:rsidR="00C750DD" w:rsidRDefault="00C750DD" w:rsidP="00C750DD">
      <w:pPr>
        <w:widowControl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Деятельность НОО может осуществляться по следующим направлениям: подготовка к участию в олимпиадах разного уровня, интеллекту</w:t>
      </w:r>
      <w:r>
        <w:rPr>
          <w:color w:val="000000"/>
          <w:sz w:val="28"/>
          <w:szCs w:val="28"/>
        </w:rPr>
        <w:softHyphen/>
        <w:t>альных турнирах, играх и др.;</w:t>
      </w:r>
    </w:p>
    <w:p w:rsidR="00C750DD" w:rsidRDefault="00C750DD" w:rsidP="00C750DD">
      <w:pPr>
        <w:widowControl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выполнение индивидуальных исследовательских работ по разно</w:t>
      </w:r>
      <w:r>
        <w:rPr>
          <w:color w:val="000000"/>
          <w:sz w:val="28"/>
          <w:szCs w:val="28"/>
        </w:rPr>
        <w:softHyphen/>
        <w:t>образной тематике;</w:t>
      </w:r>
    </w:p>
    <w:p w:rsidR="00C750DD" w:rsidRDefault="00C750DD" w:rsidP="00C750DD">
      <w:pPr>
        <w:widowControl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организация научно-практических конференций, олим</w:t>
      </w:r>
      <w:r>
        <w:rPr>
          <w:color w:val="000000"/>
          <w:sz w:val="28"/>
          <w:szCs w:val="28"/>
        </w:rPr>
        <w:softHyphen/>
        <w:t>пиад, круглых столов, семинаров, диспутов, конкурсов, викторин, выставок и т.п.;</w:t>
      </w:r>
      <w:proofErr w:type="gramEnd"/>
    </w:p>
    <w:p w:rsidR="00C750DD" w:rsidRDefault="00C750DD" w:rsidP="00C750DD">
      <w:pPr>
        <w:widowControl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трансляция опыта работы членов НОО через выпуск информаци</w:t>
      </w:r>
      <w:r>
        <w:rPr>
          <w:color w:val="000000"/>
          <w:sz w:val="28"/>
          <w:szCs w:val="28"/>
        </w:rPr>
        <w:softHyphen/>
        <w:t>онных бюллетеней, научных школьных журналов, газет и т.д.;</w:t>
      </w:r>
    </w:p>
    <w:p w:rsidR="00C750DD" w:rsidRDefault="00C750DD" w:rsidP="00C750DD">
      <w:pPr>
        <w:widowControl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сотрудничество с вузами, НИИ и другими структурами, осущест</w:t>
      </w:r>
      <w:r>
        <w:rPr>
          <w:color w:val="000000"/>
          <w:sz w:val="28"/>
          <w:szCs w:val="28"/>
        </w:rPr>
        <w:softHyphen/>
        <w:t>вляющими научно-методическую поддержку деятельности НОО.</w:t>
      </w:r>
    </w:p>
    <w:p w:rsidR="00C750DD" w:rsidRDefault="00C750DD" w:rsidP="00C750D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Структура НОО</w:t>
      </w:r>
    </w:p>
    <w:p w:rsidR="00C750DD" w:rsidRDefault="00C750DD" w:rsidP="00C750D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Научное общество объединяет обучающихся ДДТ, желающих совершенствовать свои знания в определенной области науки, развивать свои интеллектуальные способности, приобретать уме</w:t>
      </w:r>
      <w:r>
        <w:rPr>
          <w:color w:val="000000"/>
          <w:sz w:val="28"/>
          <w:szCs w:val="28"/>
        </w:rPr>
        <w:softHyphen/>
        <w:t>ния и навыки в исследовательской работе.</w:t>
      </w:r>
    </w:p>
    <w:p w:rsidR="00C750DD" w:rsidRDefault="00C750DD" w:rsidP="00C750D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   Высшим руководящим органом является совет НОО.</w:t>
      </w:r>
    </w:p>
    <w:p w:rsidR="00C750DD" w:rsidRDefault="00C750DD" w:rsidP="00C750D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   Совет НОО состоит из председателя, двух заместителей председа</w:t>
      </w:r>
      <w:r>
        <w:rPr>
          <w:color w:val="000000"/>
          <w:sz w:val="28"/>
          <w:szCs w:val="28"/>
        </w:rPr>
        <w:softHyphen/>
        <w:t>теля, руководителя пресс-службы, которые избираются из числа обучающихся, заместителя директора по УВР, педагога-организатора по исследовательской работе, руково</w:t>
      </w:r>
      <w:r>
        <w:rPr>
          <w:color w:val="000000"/>
          <w:sz w:val="28"/>
          <w:szCs w:val="28"/>
        </w:rPr>
        <w:softHyphen/>
        <w:t>дителей методических объединений.</w:t>
      </w:r>
    </w:p>
    <w:p w:rsidR="00C750DD" w:rsidRDefault="00C750DD" w:rsidP="00C750D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   Заместитель директора по УВР координирует работу НОО через педсовет, методический совет, методические объединения педагогов школы.</w:t>
      </w:r>
    </w:p>
    <w:p w:rsidR="00C750DD" w:rsidRDefault="00C750DD" w:rsidP="00C750D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   Председатель НОО, его заместители, заместитель директора по УВР составляет план работы НОО на текущий учебный год, ко</w:t>
      </w:r>
      <w:r>
        <w:rPr>
          <w:color w:val="000000"/>
          <w:sz w:val="28"/>
          <w:szCs w:val="28"/>
        </w:rPr>
        <w:softHyphen/>
        <w:t xml:space="preserve">торый </w:t>
      </w:r>
      <w:r>
        <w:rPr>
          <w:color w:val="000000"/>
          <w:sz w:val="28"/>
          <w:szCs w:val="28"/>
        </w:rPr>
        <w:lastRenderedPageBreak/>
        <w:t>рассматривается и утверждается на заседании совета НОО.</w:t>
      </w:r>
    </w:p>
    <w:p w:rsidR="00C750DD" w:rsidRDefault="00C750DD" w:rsidP="00C750D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   Совет НОО рассматривает результаты деятельности членов НОО по выбранной тематике и рекомендует лучшие работы для уча</w:t>
      </w:r>
      <w:r>
        <w:rPr>
          <w:color w:val="000000"/>
          <w:sz w:val="28"/>
          <w:szCs w:val="28"/>
        </w:rPr>
        <w:softHyphen/>
        <w:t>стия в научно-практических конференциях, конкурсах и т.п. го</w:t>
      </w:r>
      <w:r>
        <w:rPr>
          <w:color w:val="000000"/>
          <w:sz w:val="28"/>
          <w:szCs w:val="28"/>
        </w:rPr>
        <w:softHyphen/>
        <w:t>родского, областного, регионального и всероссийского уровня.</w:t>
      </w:r>
    </w:p>
    <w:p w:rsidR="00C750DD" w:rsidRDefault="00C750DD" w:rsidP="00C750D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   Первичной организацией НОО является секция (отделение, ис</w:t>
      </w:r>
      <w:r>
        <w:rPr>
          <w:color w:val="000000"/>
          <w:sz w:val="28"/>
          <w:szCs w:val="28"/>
        </w:rPr>
        <w:softHyphen/>
        <w:t>следовательская группа), создаваемая при одном или нескольких методических объединениях, например, секция естественных наук, секция поли</w:t>
      </w:r>
      <w:r>
        <w:rPr>
          <w:color w:val="000000"/>
          <w:sz w:val="28"/>
          <w:szCs w:val="28"/>
        </w:rPr>
        <w:softHyphen/>
        <w:t>технических наук, искусствоведческая секция и т.п.</w:t>
      </w:r>
    </w:p>
    <w:p w:rsidR="00C750DD" w:rsidRDefault="00C750DD" w:rsidP="00C750D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   Руководство секцией (отделением, исследовательской группой) осуществляют совместно педагог и учащийся-координатор, вы</w:t>
      </w:r>
      <w:r>
        <w:rPr>
          <w:color w:val="000000"/>
          <w:sz w:val="28"/>
          <w:szCs w:val="28"/>
        </w:rPr>
        <w:softHyphen/>
        <w:t>бранный из числа членов секции (отделения, исследовательской группы).</w:t>
      </w:r>
    </w:p>
    <w:p w:rsidR="00C750DD" w:rsidRDefault="00C750DD" w:rsidP="00C750D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. Права и обязанности</w:t>
      </w:r>
    </w:p>
    <w:p w:rsidR="00C750DD" w:rsidRDefault="00C750DD" w:rsidP="00C750D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Члены НОО имеют право:</w:t>
      </w:r>
    </w:p>
    <w:p w:rsidR="00C750DD" w:rsidRDefault="00C750DD" w:rsidP="00C750DD">
      <w:pPr>
        <w:widowControl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избирать и быть избранными в совет НОО;</w:t>
      </w:r>
    </w:p>
    <w:p w:rsidR="00C750DD" w:rsidRDefault="00C750DD" w:rsidP="00C750DD">
      <w:pPr>
        <w:widowControl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пользоваться при выполнении исследования различными научно-методическими материалами;</w:t>
      </w:r>
    </w:p>
    <w:p w:rsidR="00C750DD" w:rsidRDefault="00C750DD" w:rsidP="00C750DD">
      <w:pPr>
        <w:widowControl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получать консультации у педагогов, курирующих индивидуаль</w:t>
      </w:r>
      <w:r>
        <w:rPr>
          <w:color w:val="000000"/>
          <w:sz w:val="28"/>
          <w:szCs w:val="28"/>
        </w:rPr>
        <w:softHyphen/>
        <w:t xml:space="preserve">ную исследовательскую работу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>;</w:t>
      </w:r>
    </w:p>
    <w:p w:rsidR="00C750DD" w:rsidRDefault="00C750DD" w:rsidP="00C750DD">
      <w:pPr>
        <w:widowControl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выступать с отчетами, информацией о результатах своей работы на заседаниях НОО, конференциях, семинарах, круг</w:t>
      </w:r>
      <w:r>
        <w:rPr>
          <w:color w:val="000000"/>
          <w:sz w:val="28"/>
          <w:szCs w:val="28"/>
        </w:rPr>
        <w:softHyphen/>
        <w:t>лых столах, в печатных изданиях ДДТ и т.п.;</w:t>
      </w:r>
    </w:p>
    <w:p w:rsidR="00C750DD" w:rsidRDefault="00C750DD" w:rsidP="00C750DD">
      <w:pPr>
        <w:widowControl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представлять на рассмотрение совета НОО результаты своей ра</w:t>
      </w:r>
      <w:r>
        <w:rPr>
          <w:color w:val="000000"/>
          <w:sz w:val="28"/>
          <w:szCs w:val="28"/>
        </w:rPr>
        <w:softHyphen/>
        <w:t>боты с целью получения рекомендаций для участия в конферен</w:t>
      </w:r>
      <w:r>
        <w:rPr>
          <w:color w:val="000000"/>
          <w:sz w:val="28"/>
          <w:szCs w:val="28"/>
        </w:rPr>
        <w:softHyphen/>
        <w:t>циях, конкурсах и т.п. городского, областного, регионального и всероссийского уровня;</w:t>
      </w:r>
    </w:p>
    <w:p w:rsidR="00C750DD" w:rsidRDefault="00C750DD" w:rsidP="00C750DD">
      <w:pPr>
        <w:widowControl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получать рецензию на свою творческую работу от совета НОО и научного руководителя.</w:t>
      </w:r>
    </w:p>
    <w:p w:rsidR="00C750DD" w:rsidRDefault="00C750DD" w:rsidP="00C750D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2.Члены НОО обязаны:</w:t>
      </w:r>
    </w:p>
    <w:p w:rsidR="00C750DD" w:rsidRDefault="00C750DD" w:rsidP="00C750DD">
      <w:pPr>
        <w:widowControl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знать Положение о НОО;</w:t>
      </w:r>
    </w:p>
    <w:p w:rsidR="00C750DD" w:rsidRDefault="00C750DD" w:rsidP="00C750DD">
      <w:pPr>
        <w:widowControl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активно участвовать в работе НОО;</w:t>
      </w:r>
    </w:p>
    <w:p w:rsidR="00C750DD" w:rsidRDefault="00C750DD" w:rsidP="00C750DD">
      <w:pPr>
        <w:widowControl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вести исследовательскую работу по выбранной теме;</w:t>
      </w:r>
    </w:p>
    <w:p w:rsidR="00C750DD" w:rsidRDefault="00C750DD" w:rsidP="00C750DD">
      <w:pPr>
        <w:widowControl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участвовать в учебных сборах, экспедициях, конференциях, слетах  и т.п.;</w:t>
      </w:r>
    </w:p>
    <w:p w:rsidR="00C750DD" w:rsidRDefault="00C750DD" w:rsidP="00C750DD">
      <w:pPr>
        <w:widowControl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пропагандировать ценность научных знаний и достижений мировой и отечественной науки </w:t>
      </w:r>
      <w:proofErr w:type="gramStart"/>
      <w:r>
        <w:rPr>
          <w:color w:val="000000"/>
          <w:sz w:val="28"/>
          <w:szCs w:val="28"/>
        </w:rPr>
        <w:t>среди</w:t>
      </w:r>
      <w:proofErr w:type="gramEnd"/>
      <w:r>
        <w:rPr>
          <w:color w:val="000000"/>
          <w:sz w:val="28"/>
          <w:szCs w:val="28"/>
        </w:rPr>
        <w:t xml:space="preserve"> обучающихся;</w:t>
      </w:r>
    </w:p>
    <w:p w:rsidR="00C750DD" w:rsidRDefault="00C750DD" w:rsidP="00C750DD">
      <w:pPr>
        <w:widowControl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представлять отчеты о своей работе на заседаниях секции, собраниях и советах НОО.</w:t>
      </w:r>
    </w:p>
    <w:p w:rsidR="00C750DD" w:rsidRDefault="00C750DD" w:rsidP="00C750DD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Члены НОО, систематически не выполняющие данное Положение, решением совета исключаются из НОО.</w:t>
      </w:r>
    </w:p>
    <w:p w:rsidR="00C750DD" w:rsidRDefault="00C750DD" w:rsidP="00C750D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активную работу и достигнутые творческие успехи члены НОО могут быть представлены к награждению грамотами, благодарственными письмами, ценными подарками и др.</w:t>
      </w:r>
    </w:p>
    <w:p w:rsidR="002F2938" w:rsidRDefault="002F2938">
      <w:bookmarkStart w:id="0" w:name="_GoBack"/>
      <w:bookmarkEnd w:id="0"/>
    </w:p>
    <w:sectPr w:rsidR="002F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2A4F"/>
    <w:multiLevelType w:val="hybridMultilevel"/>
    <w:tmpl w:val="9B7459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F3236"/>
    <w:multiLevelType w:val="hybridMultilevel"/>
    <w:tmpl w:val="0B760C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A50E9"/>
    <w:multiLevelType w:val="hybridMultilevel"/>
    <w:tmpl w:val="648A6A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DD"/>
    <w:rsid w:val="002F2938"/>
    <w:rsid w:val="00C7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2014-03-09T14:58:00Z</dcterms:created>
  <dcterms:modified xsi:type="dcterms:W3CDTF">2014-03-09T14:58:00Z</dcterms:modified>
</cp:coreProperties>
</file>